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EA" w:rsidRPr="00956AEA" w:rsidRDefault="00956AEA" w:rsidP="00956AEA">
      <w:pPr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Objectives-</w:t>
      </w:r>
      <w:r w:rsidRPr="00956AEA">
        <w:rPr>
          <w:rFonts w:ascii="Tahoma" w:hAnsi="Tahoma" w:cs="Tahoma"/>
          <w:b/>
          <w:bCs/>
          <w:sz w:val="44"/>
          <w:szCs w:val="44"/>
        </w:rPr>
        <w:t>Strategy</w:t>
      </w:r>
      <w:r>
        <w:rPr>
          <w:rFonts w:ascii="Tahoma" w:hAnsi="Tahoma" w:cs="Tahoma"/>
          <w:b/>
          <w:bCs/>
          <w:sz w:val="44"/>
          <w:szCs w:val="44"/>
        </w:rPr>
        <w:t>-</w:t>
      </w:r>
      <w:r w:rsidRPr="00956AEA">
        <w:rPr>
          <w:rFonts w:ascii="Tahoma" w:hAnsi="Tahoma" w:cs="Tahoma"/>
          <w:b/>
          <w:bCs/>
          <w:sz w:val="44"/>
          <w:szCs w:val="44"/>
        </w:rPr>
        <w:t>Tactical Direction</w:t>
      </w:r>
    </w:p>
    <w:p w:rsidR="00956AEA" w:rsidRDefault="00956AEA" w:rsidP="00827703">
      <w:pPr>
        <w:rPr>
          <w:rFonts w:ascii="Tahoma" w:hAnsi="Tahoma" w:cs="Tahoma"/>
          <w:b/>
          <w:bCs/>
          <w:sz w:val="44"/>
          <w:szCs w:val="44"/>
        </w:rPr>
      </w:pPr>
    </w:p>
    <w:p w:rsidR="000A2183" w:rsidRPr="00956AEA" w:rsidRDefault="00956AEA" w:rsidP="00827703">
      <w:pPr>
        <w:rPr>
          <w:rFonts w:ascii="Tahoma" w:hAnsi="Tahoma" w:cs="Tahoma"/>
          <w:b/>
          <w:bCs/>
          <w:sz w:val="32"/>
          <w:szCs w:val="32"/>
          <w:u w:val="single"/>
        </w:rPr>
      </w:pPr>
      <w:r w:rsidRPr="00956AEA">
        <w:rPr>
          <w:rFonts w:ascii="Tahoma" w:hAnsi="Tahoma" w:cs="Tahoma"/>
          <w:b/>
          <w:bCs/>
          <w:sz w:val="32"/>
          <w:szCs w:val="32"/>
          <w:u w:val="single"/>
        </w:rPr>
        <w:t>E</w:t>
      </w:r>
      <w:r w:rsidR="000A2183" w:rsidRPr="00956AEA">
        <w:rPr>
          <w:rFonts w:ascii="Tahoma" w:hAnsi="Tahoma" w:cs="Tahoma"/>
          <w:b/>
          <w:bCs/>
          <w:sz w:val="32"/>
          <w:szCs w:val="32"/>
          <w:u w:val="single"/>
        </w:rPr>
        <w:t>stablishing an Incident Action Plan</w:t>
      </w:r>
    </w:p>
    <w:p w:rsidR="00956AEA" w:rsidRDefault="00956AEA" w:rsidP="00827703">
      <w:pPr>
        <w:rPr>
          <w:rFonts w:ascii="Tahoma" w:hAnsi="Tahoma" w:cs="Tahoma"/>
          <w:b/>
          <w:bCs/>
          <w:i/>
          <w:iCs/>
          <w:color w:val="0000FF"/>
          <w:sz w:val="40"/>
          <w:szCs w:val="40"/>
        </w:rPr>
      </w:pPr>
    </w:p>
    <w:p w:rsidR="00827703" w:rsidRPr="000A2183" w:rsidRDefault="00102A34" w:rsidP="00827703">
      <w:pPr>
        <w:rPr>
          <w:rFonts w:ascii="Tahoma" w:hAnsi="Tahoma" w:cs="Tahoma"/>
          <w:b/>
          <w:bCs/>
          <w:i/>
          <w:iCs/>
          <w:color w:val="0000FF"/>
          <w:sz w:val="20"/>
          <w:szCs w:val="20"/>
        </w:rPr>
      </w:pPr>
      <w:r w:rsidRPr="000A2183">
        <w:rPr>
          <w:rFonts w:ascii="Tahoma" w:hAnsi="Tahoma" w:cs="Tahoma"/>
          <w:b/>
          <w:bCs/>
          <w:i/>
          <w:iCs/>
          <w:color w:val="0000FF"/>
          <w:sz w:val="40"/>
          <w:szCs w:val="40"/>
        </w:rPr>
        <w:t>What is an objective?</w:t>
      </w:r>
      <w:r w:rsidR="000A2183">
        <w:rPr>
          <w:rFonts w:ascii="Tahoma" w:hAnsi="Tahoma" w:cs="Tahoma"/>
          <w:b/>
          <w:bCs/>
          <w:i/>
          <w:iCs/>
          <w:color w:val="0000FF"/>
          <w:sz w:val="32"/>
          <w:szCs w:val="32"/>
        </w:rPr>
        <w:t xml:space="preserve">  </w:t>
      </w:r>
      <w:r w:rsidR="000A2183" w:rsidRPr="000A2183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(Entered on ICS 202)</w:t>
      </w:r>
    </w:p>
    <w:p w:rsidR="00827703" w:rsidRPr="000A2183" w:rsidRDefault="00827703" w:rsidP="00827703">
      <w:pPr>
        <w:rPr>
          <w:rFonts w:ascii="Tahoma" w:hAnsi="Tahoma" w:cs="Tahoma"/>
          <w:b/>
          <w:bCs/>
          <w:color w:val="0000FF"/>
          <w:sz w:val="20"/>
          <w:szCs w:val="20"/>
        </w:rPr>
      </w:pPr>
    </w:p>
    <w:p w:rsidR="00827703" w:rsidRPr="000A2183" w:rsidRDefault="00827703" w:rsidP="00827703">
      <w:pPr>
        <w:rPr>
          <w:rFonts w:ascii="Tahoma" w:hAnsi="Tahoma" w:cs="Tahoma"/>
          <w:b/>
          <w:bCs/>
          <w:color w:val="0000FF"/>
          <w:sz w:val="28"/>
          <w:szCs w:val="28"/>
        </w:rPr>
      </w:pPr>
      <w:r w:rsidRPr="000A2183">
        <w:rPr>
          <w:rFonts w:ascii="Tahoma" w:hAnsi="Tahoma" w:cs="Tahoma"/>
          <w:b/>
          <w:bCs/>
          <w:color w:val="0000FF"/>
          <w:sz w:val="28"/>
          <w:szCs w:val="28"/>
        </w:rPr>
        <w:t>Objectives are:</w:t>
      </w:r>
    </w:p>
    <w:p w:rsidR="00827703" w:rsidRPr="000A2183" w:rsidRDefault="00827703" w:rsidP="00827703">
      <w:pPr>
        <w:rPr>
          <w:rFonts w:ascii="Tahoma" w:hAnsi="Tahoma" w:cs="Tahoma"/>
          <w:b/>
          <w:bCs/>
          <w:color w:val="0000FF"/>
        </w:rPr>
      </w:pPr>
    </w:p>
    <w:p w:rsidR="00827703" w:rsidRPr="000A2183" w:rsidRDefault="00827703" w:rsidP="00827703">
      <w:pPr>
        <w:numPr>
          <w:ilvl w:val="1"/>
          <w:numId w:val="1"/>
        </w:numPr>
        <w:rPr>
          <w:rFonts w:ascii="Tahoma" w:hAnsi="Tahoma" w:cs="Tahoma"/>
          <w:b/>
          <w:bCs/>
          <w:color w:val="0000FF"/>
        </w:rPr>
      </w:pPr>
      <w:r w:rsidRPr="000A2183">
        <w:rPr>
          <w:rFonts w:ascii="Tahoma" w:hAnsi="Tahoma" w:cs="Tahoma"/>
          <w:b/>
          <w:bCs/>
          <w:color w:val="0000FF"/>
        </w:rPr>
        <w:t>Statements of guidance and direction</w:t>
      </w:r>
      <w:r w:rsidR="00C50A80" w:rsidRPr="000A2183">
        <w:rPr>
          <w:rFonts w:ascii="Tahoma" w:hAnsi="Tahoma" w:cs="Tahoma"/>
          <w:b/>
          <w:bCs/>
          <w:color w:val="0000FF"/>
        </w:rPr>
        <w:t>.</w:t>
      </w:r>
    </w:p>
    <w:p w:rsidR="00C50A80" w:rsidRPr="000A2183" w:rsidRDefault="00C50A80" w:rsidP="00C50A80">
      <w:pPr>
        <w:ind w:left="1080"/>
        <w:rPr>
          <w:rFonts w:ascii="Tahoma" w:hAnsi="Tahoma" w:cs="Tahoma"/>
          <w:b/>
          <w:bCs/>
          <w:color w:val="0000FF"/>
        </w:rPr>
      </w:pPr>
    </w:p>
    <w:p w:rsidR="00827703" w:rsidRPr="000A2183" w:rsidRDefault="00827703" w:rsidP="00827703">
      <w:pPr>
        <w:ind w:left="720" w:firstLine="720"/>
        <w:rPr>
          <w:rFonts w:ascii="Tahoma" w:hAnsi="Tahoma" w:cs="Tahoma"/>
          <w:b/>
          <w:bCs/>
          <w:color w:val="0000FF"/>
          <w:sz w:val="28"/>
          <w:szCs w:val="28"/>
        </w:rPr>
      </w:pPr>
      <w:r w:rsidRPr="000A2183">
        <w:rPr>
          <w:rFonts w:ascii="Tahoma" w:hAnsi="Tahoma" w:cs="Tahoma"/>
          <w:b/>
          <w:bCs/>
          <w:color w:val="0000FF"/>
          <w:sz w:val="28"/>
          <w:szCs w:val="28"/>
        </w:rPr>
        <w:t xml:space="preserve">They answer the question: </w:t>
      </w:r>
    </w:p>
    <w:p w:rsidR="00827703" w:rsidRPr="000A2183" w:rsidRDefault="00827703" w:rsidP="00827703">
      <w:pPr>
        <w:ind w:left="720" w:firstLine="720"/>
        <w:rPr>
          <w:rFonts w:ascii="Tahoma" w:hAnsi="Tahoma" w:cs="Tahoma"/>
          <w:b/>
          <w:bCs/>
          <w:color w:val="0000FF"/>
          <w:sz w:val="28"/>
          <w:szCs w:val="28"/>
        </w:rPr>
      </w:pPr>
    </w:p>
    <w:p w:rsidR="00827703" w:rsidRPr="000A2183" w:rsidRDefault="00827703" w:rsidP="00827703">
      <w:pPr>
        <w:ind w:left="720" w:firstLine="720"/>
        <w:rPr>
          <w:rFonts w:ascii="Tahoma" w:hAnsi="Tahoma" w:cs="Tahoma"/>
          <w:b/>
          <w:bCs/>
          <w:i/>
          <w:color w:val="0000FF"/>
          <w:u w:val="single"/>
        </w:rPr>
      </w:pPr>
      <w:r w:rsidRPr="000A2183">
        <w:rPr>
          <w:rFonts w:ascii="Tahoma" w:hAnsi="Tahoma" w:cs="Tahoma"/>
          <w:b/>
          <w:bCs/>
          <w:color w:val="0000FF"/>
        </w:rPr>
        <w:t>“</w:t>
      </w:r>
      <w:r w:rsidRPr="000A2183">
        <w:rPr>
          <w:rFonts w:ascii="Tahoma" w:hAnsi="Tahoma" w:cs="Tahoma"/>
          <w:b/>
          <w:bCs/>
          <w:i/>
          <w:iCs/>
          <w:color w:val="0000FF"/>
          <w:u w:val="single"/>
        </w:rPr>
        <w:t>What</w:t>
      </w:r>
      <w:r w:rsidRPr="000A2183">
        <w:rPr>
          <w:rFonts w:ascii="Tahoma" w:hAnsi="Tahoma" w:cs="Tahoma"/>
          <w:b/>
          <w:bCs/>
          <w:i/>
          <w:color w:val="0000FF"/>
          <w:u w:val="single"/>
        </w:rPr>
        <w:t xml:space="preserve"> can be accomplished when </w:t>
      </w:r>
    </w:p>
    <w:p w:rsidR="00827703" w:rsidRPr="000A2183" w:rsidRDefault="00827703" w:rsidP="00827703">
      <w:pPr>
        <w:ind w:left="720" w:firstLine="720"/>
        <w:rPr>
          <w:rFonts w:ascii="Tahoma" w:hAnsi="Tahoma" w:cs="Tahoma"/>
          <w:b/>
          <w:bCs/>
          <w:i/>
          <w:color w:val="0000FF"/>
          <w:u w:val="single"/>
        </w:rPr>
      </w:pPr>
      <w:r w:rsidRPr="000A2183">
        <w:rPr>
          <w:rFonts w:ascii="Tahoma" w:hAnsi="Tahoma" w:cs="Tahoma"/>
          <w:b/>
          <w:bCs/>
          <w:i/>
          <w:color w:val="0000FF"/>
          <w:u w:val="single"/>
        </w:rPr>
        <w:t>all resources have been effectively deployed?”</w:t>
      </w:r>
    </w:p>
    <w:p w:rsidR="00827703" w:rsidRPr="000A2183" w:rsidRDefault="00827703" w:rsidP="00827703">
      <w:pPr>
        <w:ind w:left="1080"/>
        <w:rPr>
          <w:rFonts w:ascii="Tahoma" w:hAnsi="Tahoma" w:cs="Tahoma"/>
          <w:color w:val="0000FF"/>
        </w:rPr>
      </w:pPr>
    </w:p>
    <w:p w:rsidR="00827703" w:rsidRPr="000A2183" w:rsidRDefault="00827703" w:rsidP="00827703">
      <w:pPr>
        <w:numPr>
          <w:ilvl w:val="1"/>
          <w:numId w:val="1"/>
        </w:numPr>
        <w:rPr>
          <w:rFonts w:ascii="Tahoma" w:hAnsi="Tahoma" w:cs="Tahoma"/>
          <w:color w:val="0000FF"/>
        </w:rPr>
      </w:pPr>
      <w:r w:rsidRPr="000A2183">
        <w:rPr>
          <w:rFonts w:ascii="Tahoma" w:hAnsi="Tahoma" w:cs="Tahoma"/>
          <w:b/>
          <w:bCs/>
          <w:color w:val="0000FF"/>
        </w:rPr>
        <w:t>Necessary for selection of appropriate strategy and tactical direction of resources.</w:t>
      </w:r>
    </w:p>
    <w:p w:rsidR="00827703" w:rsidRPr="000A2183" w:rsidRDefault="00827703" w:rsidP="00827703">
      <w:pPr>
        <w:rPr>
          <w:rFonts w:ascii="Tahoma" w:hAnsi="Tahoma" w:cs="Tahoma"/>
          <w:b/>
          <w:bCs/>
        </w:rPr>
      </w:pPr>
    </w:p>
    <w:p w:rsidR="00827703" w:rsidRPr="000A2183" w:rsidRDefault="00827703" w:rsidP="00827703">
      <w:pPr>
        <w:rPr>
          <w:rFonts w:ascii="Tahoma" w:hAnsi="Tahoma" w:cs="Tahoma"/>
          <w:b/>
          <w:bCs/>
          <w:color w:val="0000FF"/>
          <w:sz w:val="28"/>
          <w:szCs w:val="28"/>
        </w:rPr>
      </w:pPr>
      <w:r w:rsidRPr="000A2183">
        <w:rPr>
          <w:rFonts w:ascii="Tahoma" w:hAnsi="Tahoma" w:cs="Tahoma"/>
          <w:b/>
          <w:bCs/>
          <w:color w:val="0000FF"/>
          <w:sz w:val="28"/>
          <w:szCs w:val="28"/>
        </w:rPr>
        <w:t>Objectives must be:</w:t>
      </w:r>
    </w:p>
    <w:p w:rsidR="00C50A80" w:rsidRPr="000A2183" w:rsidRDefault="00C50A80" w:rsidP="00827703">
      <w:pPr>
        <w:rPr>
          <w:rFonts w:ascii="Tahoma" w:hAnsi="Tahoma" w:cs="Tahoma"/>
          <w:b/>
          <w:bCs/>
          <w:color w:val="0000FF"/>
        </w:rPr>
      </w:pPr>
    </w:p>
    <w:p w:rsidR="00827703" w:rsidRPr="000A2183" w:rsidRDefault="00827703" w:rsidP="00827703">
      <w:pPr>
        <w:numPr>
          <w:ilvl w:val="1"/>
          <w:numId w:val="2"/>
        </w:numPr>
        <w:rPr>
          <w:rFonts w:ascii="Tahoma" w:hAnsi="Tahoma" w:cs="Tahoma"/>
          <w:b/>
          <w:bCs/>
          <w:color w:val="0000FF"/>
        </w:rPr>
      </w:pPr>
      <w:r w:rsidRPr="000A2183">
        <w:rPr>
          <w:rFonts w:ascii="Tahoma" w:hAnsi="Tahoma" w:cs="Tahoma"/>
          <w:b/>
          <w:bCs/>
          <w:color w:val="0000FF"/>
        </w:rPr>
        <w:t>Attainable.</w:t>
      </w:r>
    </w:p>
    <w:p w:rsidR="00827703" w:rsidRPr="000A2183" w:rsidRDefault="00827703" w:rsidP="00827703">
      <w:pPr>
        <w:numPr>
          <w:ilvl w:val="1"/>
          <w:numId w:val="2"/>
        </w:numPr>
        <w:rPr>
          <w:rFonts w:ascii="Tahoma" w:hAnsi="Tahoma" w:cs="Tahoma"/>
          <w:b/>
          <w:bCs/>
          <w:color w:val="0000FF"/>
        </w:rPr>
      </w:pPr>
      <w:r w:rsidRPr="000A2183">
        <w:rPr>
          <w:rFonts w:ascii="Tahoma" w:hAnsi="Tahoma" w:cs="Tahoma"/>
          <w:b/>
          <w:bCs/>
          <w:color w:val="0000FF"/>
        </w:rPr>
        <w:t>Measurable.</w:t>
      </w:r>
    </w:p>
    <w:p w:rsidR="00827703" w:rsidRPr="000A2183" w:rsidRDefault="00827703" w:rsidP="00827703">
      <w:pPr>
        <w:numPr>
          <w:ilvl w:val="1"/>
          <w:numId w:val="2"/>
        </w:numPr>
        <w:rPr>
          <w:rFonts w:ascii="Tahoma" w:hAnsi="Tahoma" w:cs="Tahoma"/>
          <w:b/>
          <w:bCs/>
          <w:color w:val="0000FF"/>
        </w:rPr>
      </w:pPr>
      <w:r w:rsidRPr="000A2183">
        <w:rPr>
          <w:rFonts w:ascii="Tahoma" w:hAnsi="Tahoma" w:cs="Tahoma"/>
          <w:b/>
          <w:bCs/>
          <w:color w:val="0000FF"/>
        </w:rPr>
        <w:t>Flexible and broad.</w:t>
      </w:r>
    </w:p>
    <w:p w:rsidR="000A2183" w:rsidRPr="000A2183" w:rsidRDefault="00C50A80" w:rsidP="000A2183">
      <w:pPr>
        <w:rPr>
          <w:rFonts w:ascii="Tahoma" w:hAnsi="Tahoma" w:cs="Tahoma"/>
          <w:b/>
          <w:bCs/>
          <w:i/>
          <w:iCs/>
          <w:color w:val="0000FF"/>
          <w:sz w:val="20"/>
          <w:szCs w:val="20"/>
        </w:rPr>
      </w:pPr>
      <w:r w:rsidRPr="000A2183">
        <w:rPr>
          <w:rFonts w:ascii="Tahoma" w:hAnsi="Tahoma" w:cs="Tahoma"/>
          <w:b/>
          <w:bCs/>
          <w:color w:val="0000FF"/>
          <w:sz w:val="32"/>
          <w:szCs w:val="32"/>
        </w:rPr>
        <w:t>__________________________________________</w:t>
      </w:r>
      <w:r w:rsidR="00827703" w:rsidRPr="000A2183">
        <w:rPr>
          <w:rFonts w:ascii="Tahoma" w:hAnsi="Tahoma" w:cs="Tahoma"/>
          <w:b/>
          <w:bCs/>
          <w:i/>
          <w:iCs/>
          <w:color w:val="FF0000"/>
          <w:sz w:val="40"/>
          <w:szCs w:val="40"/>
        </w:rPr>
        <w:t>What is strategy?</w:t>
      </w:r>
      <w:r w:rsidR="000A2183">
        <w:rPr>
          <w:rFonts w:ascii="Tahoma" w:hAnsi="Tahoma" w:cs="Tahoma"/>
          <w:b/>
          <w:bCs/>
          <w:i/>
          <w:iCs/>
          <w:color w:val="FF0000"/>
          <w:sz w:val="32"/>
          <w:szCs w:val="32"/>
        </w:rPr>
        <w:t xml:space="preserve"> </w:t>
      </w:r>
      <w:r w:rsidR="000A2183" w:rsidRPr="000A2183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(Entered on ICS 202)</w:t>
      </w:r>
    </w:p>
    <w:p w:rsidR="000A2183" w:rsidRPr="000A2183" w:rsidRDefault="000A2183" w:rsidP="000A2183">
      <w:pPr>
        <w:rPr>
          <w:rFonts w:ascii="Tahoma" w:hAnsi="Tahoma" w:cs="Tahoma"/>
          <w:b/>
          <w:bCs/>
          <w:color w:val="0000FF"/>
          <w:sz w:val="20"/>
          <w:szCs w:val="20"/>
        </w:rPr>
      </w:pPr>
    </w:p>
    <w:p w:rsidR="00827703" w:rsidRPr="000A2183" w:rsidRDefault="00827703" w:rsidP="00827703">
      <w:pPr>
        <w:rPr>
          <w:rFonts w:ascii="Tahoma" w:hAnsi="Tahoma" w:cs="Tahoma"/>
          <w:b/>
          <w:bCs/>
          <w:color w:val="FF0000"/>
          <w:sz w:val="28"/>
          <w:szCs w:val="28"/>
        </w:rPr>
      </w:pPr>
      <w:r w:rsidRPr="000A2183">
        <w:rPr>
          <w:rFonts w:ascii="Tahoma" w:hAnsi="Tahoma" w:cs="Tahoma"/>
          <w:b/>
          <w:bCs/>
          <w:color w:val="FF0000"/>
          <w:sz w:val="28"/>
          <w:szCs w:val="28"/>
        </w:rPr>
        <w:t>Strategy is:</w:t>
      </w:r>
    </w:p>
    <w:p w:rsidR="00C50A80" w:rsidRPr="000A2183" w:rsidRDefault="00C50A80" w:rsidP="00827703">
      <w:pPr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827703" w:rsidRPr="000A2183" w:rsidRDefault="00827703" w:rsidP="00827703">
      <w:pPr>
        <w:numPr>
          <w:ilvl w:val="1"/>
          <w:numId w:val="4"/>
        </w:numPr>
        <w:rPr>
          <w:rFonts w:ascii="Tahoma" w:hAnsi="Tahoma" w:cs="Tahoma"/>
          <w:b/>
          <w:bCs/>
          <w:color w:val="FF0000"/>
        </w:rPr>
      </w:pPr>
      <w:r w:rsidRPr="000A2183">
        <w:rPr>
          <w:rFonts w:ascii="Tahoma" w:hAnsi="Tahoma" w:cs="Tahoma"/>
          <w:b/>
          <w:bCs/>
          <w:color w:val="FF0000"/>
        </w:rPr>
        <w:t xml:space="preserve">A general plan or direction selected to accomplish the objective. </w:t>
      </w:r>
    </w:p>
    <w:p w:rsidR="00827703" w:rsidRPr="000A2183" w:rsidRDefault="00827703" w:rsidP="00C50A80">
      <w:pPr>
        <w:ind w:left="1080"/>
        <w:rPr>
          <w:rFonts w:ascii="Tahoma" w:hAnsi="Tahoma" w:cs="Tahoma"/>
          <w:b/>
          <w:bCs/>
          <w:color w:val="FF0000"/>
        </w:rPr>
      </w:pPr>
    </w:p>
    <w:p w:rsidR="00827703" w:rsidRPr="000A2183" w:rsidRDefault="00827703" w:rsidP="00827703">
      <w:pPr>
        <w:numPr>
          <w:ilvl w:val="1"/>
          <w:numId w:val="4"/>
        </w:numPr>
        <w:rPr>
          <w:rFonts w:ascii="Tahoma" w:hAnsi="Tahoma" w:cs="Tahoma"/>
          <w:b/>
          <w:bCs/>
          <w:color w:val="FF0000"/>
          <w:sz w:val="32"/>
          <w:szCs w:val="32"/>
        </w:rPr>
      </w:pPr>
      <w:r w:rsidRPr="000A2183">
        <w:rPr>
          <w:rFonts w:ascii="Tahoma" w:hAnsi="Tahoma" w:cs="Tahoma"/>
          <w:b/>
          <w:bCs/>
          <w:color w:val="FF0000"/>
          <w:sz w:val="32"/>
          <w:szCs w:val="32"/>
        </w:rPr>
        <w:t xml:space="preserve">It answers the question:  </w:t>
      </w:r>
    </w:p>
    <w:p w:rsidR="00827703" w:rsidRPr="000A2183" w:rsidRDefault="00827703" w:rsidP="00827703">
      <w:pPr>
        <w:numPr>
          <w:ilvl w:val="1"/>
          <w:numId w:val="4"/>
        </w:numPr>
        <w:rPr>
          <w:rFonts w:ascii="Tahoma" w:hAnsi="Tahoma" w:cs="Tahoma"/>
          <w:b/>
          <w:bCs/>
          <w:color w:val="FF0000"/>
        </w:rPr>
      </w:pPr>
    </w:p>
    <w:p w:rsidR="00827703" w:rsidRPr="000A2183" w:rsidRDefault="00827703" w:rsidP="00827703">
      <w:pPr>
        <w:numPr>
          <w:ilvl w:val="1"/>
          <w:numId w:val="4"/>
        </w:numPr>
        <w:rPr>
          <w:rFonts w:ascii="Tahoma" w:hAnsi="Tahoma" w:cs="Tahoma"/>
          <w:b/>
          <w:bCs/>
          <w:color w:val="FF0000"/>
        </w:rPr>
      </w:pPr>
      <w:r w:rsidRPr="000A2183">
        <w:rPr>
          <w:rFonts w:ascii="Tahoma" w:hAnsi="Tahoma" w:cs="Tahoma"/>
          <w:b/>
          <w:bCs/>
          <w:i/>
          <w:color w:val="FF0000"/>
          <w:u w:val="single"/>
        </w:rPr>
        <w:t>“What needs to be done</w:t>
      </w:r>
      <w:r w:rsidRPr="000A2183">
        <w:rPr>
          <w:rFonts w:ascii="Tahoma" w:hAnsi="Tahoma" w:cs="Tahoma"/>
          <w:b/>
          <w:bCs/>
          <w:color w:val="FF0000"/>
        </w:rPr>
        <w:t xml:space="preserve">?” </w:t>
      </w:r>
    </w:p>
    <w:p w:rsidR="00827703" w:rsidRPr="000A2183" w:rsidRDefault="00827703" w:rsidP="00827703">
      <w:pPr>
        <w:ind w:left="720" w:firstLine="720"/>
        <w:rPr>
          <w:rFonts w:ascii="Tahoma" w:hAnsi="Tahoma" w:cs="Tahoma"/>
          <w:b/>
          <w:bCs/>
          <w:i/>
          <w:color w:val="FF0000"/>
          <w:u w:val="single"/>
        </w:rPr>
      </w:pPr>
      <w:r w:rsidRPr="000A2183">
        <w:rPr>
          <w:rFonts w:ascii="Tahoma" w:hAnsi="Tahoma" w:cs="Tahoma"/>
          <w:b/>
          <w:bCs/>
          <w:i/>
          <w:color w:val="FF0000"/>
          <w:u w:val="single"/>
        </w:rPr>
        <w:t>And describes the method(s) used to accomplish the task.</w:t>
      </w:r>
    </w:p>
    <w:p w:rsidR="00827703" w:rsidRPr="000A2183" w:rsidRDefault="00827703" w:rsidP="00827703">
      <w:pPr>
        <w:rPr>
          <w:rFonts w:ascii="Tahoma" w:hAnsi="Tahoma" w:cs="Tahoma"/>
          <w:b/>
          <w:bCs/>
          <w:i/>
          <w:color w:val="FF0000"/>
          <w:u w:val="single"/>
        </w:rPr>
      </w:pPr>
    </w:p>
    <w:p w:rsidR="00827703" w:rsidRPr="000A2183" w:rsidRDefault="00C50A80" w:rsidP="00827703">
      <w:pPr>
        <w:rPr>
          <w:rFonts w:ascii="Tahoma" w:hAnsi="Tahoma" w:cs="Tahoma"/>
          <w:b/>
          <w:bCs/>
          <w:i/>
          <w:color w:val="FF0000"/>
          <w:u w:val="single"/>
        </w:rPr>
      </w:pPr>
      <w:r w:rsidRPr="000A2183">
        <w:rPr>
          <w:rFonts w:ascii="Tahoma" w:hAnsi="Tahoma" w:cs="Tahoma"/>
          <w:b/>
          <w:bCs/>
          <w:i/>
          <w:color w:val="FF0000"/>
          <w:u w:val="single"/>
        </w:rPr>
        <w:t>________________________________</w:t>
      </w:r>
      <w:r w:rsidR="000A2183" w:rsidRPr="000A2183">
        <w:rPr>
          <w:rFonts w:ascii="Tahoma" w:hAnsi="Tahoma" w:cs="Tahoma"/>
          <w:b/>
          <w:bCs/>
          <w:i/>
          <w:color w:val="FF0000"/>
          <w:u w:val="single"/>
        </w:rPr>
        <w:t>________________________</w:t>
      </w:r>
    </w:p>
    <w:p w:rsidR="00C50A80" w:rsidRPr="000A2183" w:rsidRDefault="00C50A80" w:rsidP="00827703">
      <w:pPr>
        <w:rPr>
          <w:rFonts w:ascii="Tahoma" w:hAnsi="Tahoma" w:cs="Tahoma"/>
          <w:b/>
          <w:bCs/>
          <w:i/>
          <w:iCs/>
          <w:u w:val="single"/>
        </w:rPr>
      </w:pPr>
    </w:p>
    <w:p w:rsidR="000A2183" w:rsidRPr="000A2183" w:rsidRDefault="00827703" w:rsidP="000A2183">
      <w:pPr>
        <w:rPr>
          <w:rFonts w:ascii="Tahoma" w:hAnsi="Tahoma" w:cs="Tahoma"/>
          <w:b/>
          <w:bCs/>
          <w:i/>
          <w:iCs/>
          <w:sz w:val="20"/>
          <w:szCs w:val="20"/>
        </w:rPr>
      </w:pPr>
      <w:r w:rsidRPr="000A2183">
        <w:rPr>
          <w:rFonts w:ascii="Tahoma" w:hAnsi="Tahoma" w:cs="Tahoma"/>
          <w:b/>
          <w:bCs/>
          <w:i/>
          <w:iCs/>
          <w:sz w:val="40"/>
          <w:szCs w:val="40"/>
        </w:rPr>
        <w:lastRenderedPageBreak/>
        <w:t>What is a tactic?</w:t>
      </w:r>
      <w:r w:rsidR="000A2183" w:rsidRPr="000A2183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282123">
        <w:rPr>
          <w:rFonts w:ascii="Tahoma" w:hAnsi="Tahoma" w:cs="Tahoma"/>
          <w:b/>
          <w:bCs/>
          <w:i/>
          <w:iCs/>
          <w:sz w:val="20"/>
          <w:szCs w:val="20"/>
        </w:rPr>
        <w:t>(Entered on ICS 204</w:t>
      </w:r>
      <w:r w:rsidR="000A2183" w:rsidRPr="000A2183">
        <w:rPr>
          <w:rFonts w:ascii="Tahoma" w:hAnsi="Tahoma" w:cs="Tahoma"/>
          <w:b/>
          <w:bCs/>
          <w:i/>
          <w:iCs/>
          <w:sz w:val="20"/>
          <w:szCs w:val="20"/>
        </w:rPr>
        <w:t>)</w:t>
      </w:r>
    </w:p>
    <w:p w:rsidR="000A2183" w:rsidRPr="000A2183" w:rsidRDefault="000A2183" w:rsidP="000A2183">
      <w:pPr>
        <w:rPr>
          <w:rFonts w:ascii="Tahoma" w:hAnsi="Tahoma" w:cs="Tahoma"/>
          <w:b/>
          <w:bCs/>
          <w:sz w:val="20"/>
          <w:szCs w:val="20"/>
        </w:rPr>
      </w:pPr>
    </w:p>
    <w:p w:rsidR="00827703" w:rsidRPr="000A2183" w:rsidRDefault="00827703" w:rsidP="00827703">
      <w:pPr>
        <w:rPr>
          <w:rFonts w:ascii="Tahoma" w:hAnsi="Tahoma" w:cs="Tahoma"/>
          <w:b/>
          <w:bCs/>
          <w:sz w:val="28"/>
          <w:szCs w:val="28"/>
        </w:rPr>
      </w:pPr>
      <w:r w:rsidRPr="000A2183">
        <w:rPr>
          <w:rFonts w:ascii="Tahoma" w:hAnsi="Tahoma" w:cs="Tahoma"/>
          <w:b/>
          <w:bCs/>
          <w:sz w:val="28"/>
          <w:szCs w:val="28"/>
        </w:rPr>
        <w:t>Tactics are:</w:t>
      </w:r>
    </w:p>
    <w:p w:rsidR="00C50A80" w:rsidRPr="000A2183" w:rsidRDefault="00C50A80" w:rsidP="00C50A80">
      <w:pPr>
        <w:ind w:left="1080"/>
        <w:rPr>
          <w:rFonts w:ascii="Tahoma" w:hAnsi="Tahoma" w:cs="Tahoma"/>
          <w:b/>
          <w:bCs/>
        </w:rPr>
      </w:pPr>
    </w:p>
    <w:p w:rsidR="00827703" w:rsidRPr="000A2183" w:rsidRDefault="00827703" w:rsidP="00827703">
      <w:pPr>
        <w:numPr>
          <w:ilvl w:val="1"/>
          <w:numId w:val="5"/>
        </w:numPr>
        <w:rPr>
          <w:rFonts w:ascii="Tahoma" w:hAnsi="Tahoma" w:cs="Tahoma"/>
          <w:b/>
          <w:bCs/>
        </w:rPr>
      </w:pPr>
      <w:r w:rsidRPr="000A2183">
        <w:rPr>
          <w:rFonts w:ascii="Tahoma" w:hAnsi="Tahoma" w:cs="Tahoma"/>
          <w:b/>
          <w:bCs/>
        </w:rPr>
        <w:t>The deployment and direction of incident resources to accomplish the strategy (as guided by the objective).</w:t>
      </w:r>
    </w:p>
    <w:p w:rsidR="00C50A80" w:rsidRPr="000A2183" w:rsidRDefault="00C50A80" w:rsidP="00C50A80">
      <w:pPr>
        <w:rPr>
          <w:rFonts w:ascii="Tahoma" w:hAnsi="Tahoma" w:cs="Tahoma"/>
          <w:b/>
          <w:bCs/>
          <w:sz w:val="32"/>
          <w:szCs w:val="32"/>
        </w:rPr>
      </w:pPr>
    </w:p>
    <w:p w:rsidR="00C50A80" w:rsidRPr="000A2183" w:rsidRDefault="00C50A80" w:rsidP="00827703">
      <w:pPr>
        <w:ind w:left="1440"/>
        <w:rPr>
          <w:rFonts w:ascii="Tahoma" w:hAnsi="Tahoma" w:cs="Tahoma"/>
          <w:b/>
          <w:bCs/>
          <w:sz w:val="32"/>
          <w:szCs w:val="32"/>
        </w:rPr>
      </w:pPr>
      <w:r w:rsidRPr="000A2183">
        <w:rPr>
          <w:rFonts w:ascii="Tahoma" w:hAnsi="Tahoma" w:cs="Tahoma"/>
          <w:b/>
          <w:bCs/>
          <w:sz w:val="32"/>
          <w:szCs w:val="32"/>
        </w:rPr>
        <w:t>T</w:t>
      </w:r>
      <w:r w:rsidR="00827703" w:rsidRPr="000A2183">
        <w:rPr>
          <w:rFonts w:ascii="Tahoma" w:hAnsi="Tahoma" w:cs="Tahoma"/>
          <w:b/>
          <w:bCs/>
          <w:sz w:val="32"/>
          <w:szCs w:val="32"/>
        </w:rPr>
        <w:t xml:space="preserve">hey answer the question:  </w:t>
      </w:r>
    </w:p>
    <w:p w:rsidR="00C50A80" w:rsidRPr="000A2183" w:rsidRDefault="00C50A80" w:rsidP="00827703">
      <w:pPr>
        <w:ind w:left="1440"/>
        <w:rPr>
          <w:rFonts w:ascii="Tahoma" w:hAnsi="Tahoma" w:cs="Tahoma"/>
          <w:b/>
          <w:bCs/>
        </w:rPr>
      </w:pPr>
    </w:p>
    <w:p w:rsidR="00827703" w:rsidRPr="000A2183" w:rsidRDefault="00827703" w:rsidP="00827703">
      <w:pPr>
        <w:ind w:left="1440"/>
        <w:rPr>
          <w:rFonts w:ascii="Tahoma" w:hAnsi="Tahoma" w:cs="Tahoma"/>
          <w:b/>
          <w:bCs/>
        </w:rPr>
      </w:pPr>
      <w:r w:rsidRPr="000A2183">
        <w:rPr>
          <w:rFonts w:ascii="Tahoma" w:hAnsi="Tahoma" w:cs="Tahoma"/>
          <w:b/>
          <w:bCs/>
          <w:i/>
          <w:u w:val="single"/>
        </w:rPr>
        <w:t>“</w:t>
      </w:r>
      <w:r w:rsidRPr="000A2183">
        <w:rPr>
          <w:rFonts w:ascii="Tahoma" w:hAnsi="Tahoma" w:cs="Tahoma"/>
          <w:b/>
          <w:bCs/>
          <w:i/>
          <w:iCs/>
          <w:u w:val="single"/>
        </w:rPr>
        <w:t>How</w:t>
      </w:r>
      <w:r w:rsidRPr="000A2183">
        <w:rPr>
          <w:rFonts w:ascii="Tahoma" w:hAnsi="Tahoma" w:cs="Tahoma"/>
          <w:b/>
          <w:bCs/>
          <w:i/>
          <w:u w:val="single"/>
        </w:rPr>
        <w:t xml:space="preserve"> are we going to accomplish the strategy</w:t>
      </w:r>
      <w:r w:rsidRPr="000A2183">
        <w:rPr>
          <w:rFonts w:ascii="Tahoma" w:hAnsi="Tahoma" w:cs="Tahoma"/>
          <w:b/>
          <w:bCs/>
        </w:rPr>
        <w:t>?”</w:t>
      </w:r>
      <w:r w:rsidRPr="000A2183">
        <w:rPr>
          <w:rFonts w:ascii="Tahoma" w:hAnsi="Tahoma" w:cs="Tahoma"/>
          <w:b/>
          <w:bCs/>
        </w:rPr>
        <w:tab/>
      </w:r>
      <w:r w:rsidRPr="000A2183">
        <w:rPr>
          <w:rFonts w:ascii="Tahoma" w:hAnsi="Tahoma" w:cs="Tahoma"/>
          <w:b/>
          <w:bCs/>
        </w:rPr>
        <w:tab/>
      </w:r>
    </w:p>
    <w:p w:rsidR="00827703" w:rsidRPr="000A2183" w:rsidRDefault="00827703" w:rsidP="00827703">
      <w:pPr>
        <w:ind w:left="1080"/>
        <w:rPr>
          <w:rFonts w:ascii="Tahoma" w:hAnsi="Tahoma" w:cs="Tahoma"/>
          <w:b/>
          <w:bCs/>
        </w:rPr>
      </w:pPr>
    </w:p>
    <w:p w:rsidR="00C50A80" w:rsidRPr="000A2183" w:rsidRDefault="00827703" w:rsidP="00C50A80">
      <w:pPr>
        <w:numPr>
          <w:ilvl w:val="1"/>
          <w:numId w:val="5"/>
        </w:numPr>
        <w:rPr>
          <w:rFonts w:ascii="Tahoma" w:hAnsi="Tahoma" w:cs="Tahoma"/>
          <w:b/>
          <w:bCs/>
        </w:rPr>
      </w:pPr>
      <w:r w:rsidRPr="000A2183">
        <w:rPr>
          <w:rFonts w:ascii="Tahoma" w:hAnsi="Tahoma" w:cs="Tahoma"/>
          <w:b/>
          <w:bCs/>
        </w:rPr>
        <w:t>Normally established to be conducted within an operational period.</w:t>
      </w:r>
      <w:r w:rsidR="00C50A80" w:rsidRPr="000A2183">
        <w:rPr>
          <w:rFonts w:ascii="Tahoma" w:hAnsi="Tahoma" w:cs="Tahoma"/>
          <w:b/>
          <w:bCs/>
        </w:rPr>
        <w:t xml:space="preserve"> </w:t>
      </w:r>
    </w:p>
    <w:p w:rsidR="00C50A80" w:rsidRPr="000A2183" w:rsidRDefault="00C50A80" w:rsidP="00C50A80">
      <w:pPr>
        <w:ind w:left="1080"/>
        <w:rPr>
          <w:rFonts w:ascii="Tahoma" w:hAnsi="Tahoma" w:cs="Tahoma"/>
          <w:b/>
          <w:bCs/>
        </w:rPr>
      </w:pPr>
    </w:p>
    <w:p w:rsidR="00C50A80" w:rsidRPr="000A2183" w:rsidRDefault="00C50A80" w:rsidP="00C50A80">
      <w:pPr>
        <w:numPr>
          <w:ilvl w:val="1"/>
          <w:numId w:val="5"/>
        </w:numPr>
        <w:rPr>
          <w:rFonts w:ascii="Tahoma" w:hAnsi="Tahoma" w:cs="Tahoma"/>
          <w:b/>
          <w:bCs/>
        </w:rPr>
      </w:pPr>
      <w:r w:rsidRPr="000A2183">
        <w:rPr>
          <w:rFonts w:ascii="Tahoma" w:hAnsi="Tahoma" w:cs="Tahoma"/>
          <w:b/>
          <w:bCs/>
          <w:iCs/>
        </w:rPr>
        <w:t>Therefore, tactical directions should be stated in terms of accomplishments that can be realistically achieved within the operational period</w:t>
      </w:r>
      <w:r w:rsidRPr="000A2183">
        <w:rPr>
          <w:rFonts w:ascii="Tahoma" w:hAnsi="Tahoma" w:cs="Tahoma"/>
          <w:b/>
          <w:bCs/>
          <w:i/>
          <w:iCs/>
        </w:rPr>
        <w:t>.</w:t>
      </w:r>
    </w:p>
    <w:p w:rsidR="00C50A80" w:rsidRPr="000A2183" w:rsidRDefault="00C50A80" w:rsidP="00C50A80">
      <w:pPr>
        <w:ind w:left="1080"/>
        <w:rPr>
          <w:rFonts w:ascii="Tahoma" w:hAnsi="Tahoma" w:cs="Tahoma"/>
          <w:b/>
          <w:bCs/>
        </w:rPr>
      </w:pPr>
    </w:p>
    <w:p w:rsidR="00827703" w:rsidRPr="000A2183" w:rsidRDefault="00827703" w:rsidP="00827703">
      <w:pPr>
        <w:rPr>
          <w:rFonts w:ascii="Tahoma" w:hAnsi="Tahoma" w:cs="Tahoma"/>
          <w:b/>
          <w:bCs/>
        </w:rPr>
      </w:pPr>
    </w:p>
    <w:p w:rsidR="00827703" w:rsidRPr="000A2183" w:rsidRDefault="00C50A80" w:rsidP="00827703">
      <w:pPr>
        <w:rPr>
          <w:rFonts w:ascii="Tahoma" w:hAnsi="Tahoma" w:cs="Tahoma"/>
          <w:b/>
          <w:bCs/>
          <w:u w:val="single"/>
        </w:rPr>
      </w:pPr>
      <w:r w:rsidRPr="000A2183">
        <w:rPr>
          <w:rFonts w:ascii="Tahoma" w:hAnsi="Tahoma" w:cs="Tahoma"/>
          <w:b/>
          <w:bCs/>
          <w:u w:val="single"/>
        </w:rPr>
        <w:t>________________________________</w:t>
      </w:r>
      <w:r w:rsidR="000A2183">
        <w:rPr>
          <w:rFonts w:ascii="Tahoma" w:hAnsi="Tahoma" w:cs="Tahoma"/>
          <w:b/>
          <w:bCs/>
          <w:u w:val="single"/>
        </w:rPr>
        <w:t>_______________________</w:t>
      </w:r>
    </w:p>
    <w:p w:rsidR="00827703" w:rsidRPr="000A2183" w:rsidRDefault="00827703" w:rsidP="00827703">
      <w:pPr>
        <w:rPr>
          <w:rFonts w:ascii="Tahoma" w:hAnsi="Tahoma" w:cs="Tahoma"/>
          <w:b/>
          <w:bCs/>
          <w:i/>
          <w:u w:val="single"/>
        </w:rPr>
      </w:pPr>
    </w:p>
    <w:p w:rsidR="00827703" w:rsidRPr="000A2183" w:rsidRDefault="00827703">
      <w:pPr>
        <w:rPr>
          <w:rFonts w:ascii="Tahoma" w:hAnsi="Tahoma" w:cs="Tahoma"/>
          <w:b/>
          <w:bCs/>
        </w:rPr>
      </w:pPr>
    </w:p>
    <w:p w:rsidR="00C50A80" w:rsidRPr="000A2183" w:rsidRDefault="00C50A80">
      <w:pPr>
        <w:rPr>
          <w:rFonts w:ascii="Tahoma" w:hAnsi="Tahoma" w:cs="Tahoma"/>
        </w:rPr>
      </w:pPr>
    </w:p>
    <w:sectPr w:rsidR="00C50A80" w:rsidRPr="000A2183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CD" w:rsidRDefault="008313CD">
      <w:r>
        <w:separator/>
      </w:r>
    </w:p>
  </w:endnote>
  <w:endnote w:type="continuationSeparator" w:id="0">
    <w:p w:rsidR="008313CD" w:rsidRDefault="00831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9B" w:rsidRDefault="006C4E9B" w:rsidP="006C4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4E9B" w:rsidRDefault="006C4E9B" w:rsidP="006C4E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9B" w:rsidRDefault="006C4E9B" w:rsidP="006C4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1CEF">
      <w:rPr>
        <w:rStyle w:val="PageNumber"/>
        <w:noProof/>
      </w:rPr>
      <w:t>1</w:t>
    </w:r>
    <w:r>
      <w:rPr>
        <w:rStyle w:val="PageNumber"/>
      </w:rPr>
      <w:fldChar w:fldCharType="end"/>
    </w:r>
  </w:p>
  <w:p w:rsidR="006C4E9B" w:rsidRDefault="006C4E9B" w:rsidP="006C4E9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CD" w:rsidRDefault="008313CD">
      <w:r>
        <w:separator/>
      </w:r>
    </w:p>
  </w:footnote>
  <w:footnote w:type="continuationSeparator" w:id="0">
    <w:p w:rsidR="008313CD" w:rsidRDefault="00831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FCC"/>
    <w:multiLevelType w:val="hybridMultilevel"/>
    <w:tmpl w:val="B89A858A"/>
    <w:lvl w:ilvl="0" w:tplc="8BBC4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C2B78C">
      <w:start w:val="16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26ACF8">
      <w:start w:val="1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EC5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865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EC0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5EB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F6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6AB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3575A0"/>
    <w:multiLevelType w:val="hybridMultilevel"/>
    <w:tmpl w:val="B6660308"/>
    <w:lvl w:ilvl="0" w:tplc="91F85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2A1D8A">
      <w:start w:val="16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9AF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A21B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ED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C63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EE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A22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0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B8543E"/>
    <w:multiLevelType w:val="hybridMultilevel"/>
    <w:tmpl w:val="2F568320"/>
    <w:lvl w:ilvl="0" w:tplc="CBCE4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7C87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6D97A">
      <w:start w:val="1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2ED0EE">
      <w:start w:val="160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645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BC1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DA1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5E2A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500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5756CCF"/>
    <w:multiLevelType w:val="hybridMultilevel"/>
    <w:tmpl w:val="129E99E8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FC253F3"/>
    <w:multiLevelType w:val="hybridMultilevel"/>
    <w:tmpl w:val="BB4CCB76"/>
    <w:lvl w:ilvl="0" w:tplc="EC6A1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3438C2">
      <w:start w:val="16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E42C3A">
      <w:start w:val="1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8A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84B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C8E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9AB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166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74B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A8F0DA5"/>
    <w:multiLevelType w:val="multilevel"/>
    <w:tmpl w:val="DFC889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A395F04"/>
    <w:multiLevelType w:val="hybridMultilevel"/>
    <w:tmpl w:val="DFC889A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2B144DC"/>
    <w:multiLevelType w:val="hybridMultilevel"/>
    <w:tmpl w:val="D7AC6286"/>
    <w:lvl w:ilvl="0" w:tplc="1B329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40419E">
      <w:start w:val="16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546F82">
      <w:start w:val="1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C0A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8E4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AE3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829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563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C83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703"/>
    <w:rsid w:val="000A2183"/>
    <w:rsid w:val="00102A34"/>
    <w:rsid w:val="00282123"/>
    <w:rsid w:val="00381CEF"/>
    <w:rsid w:val="00661FCB"/>
    <w:rsid w:val="006C4E9B"/>
    <w:rsid w:val="00827703"/>
    <w:rsid w:val="008313CD"/>
    <w:rsid w:val="00956AEA"/>
    <w:rsid w:val="00C50A80"/>
    <w:rsid w:val="00C5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6C4E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4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3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1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Establishing Incident Objectives and Strategy</vt:lpstr>
    </vt:vector>
  </TitlesOfParts>
  <Company>FEMA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Establishing Incident Objectives and Strategy</dc:title>
  <dc:subject/>
  <dc:creator>FEMA</dc:creator>
  <cp:keywords/>
  <dc:description/>
  <cp:lastModifiedBy>rbennet2</cp:lastModifiedBy>
  <cp:revision>2</cp:revision>
  <cp:lastPrinted>2007-12-18T15:48:00Z</cp:lastPrinted>
  <dcterms:created xsi:type="dcterms:W3CDTF">2010-04-27T15:38:00Z</dcterms:created>
  <dcterms:modified xsi:type="dcterms:W3CDTF">2010-04-27T15:38:00Z</dcterms:modified>
</cp:coreProperties>
</file>